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F7" w:rsidRPr="00997BF9" w:rsidRDefault="00265BF7" w:rsidP="00265BF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  <w:r w:rsidRPr="00997BF9">
        <w:rPr>
          <w:sz w:val="28"/>
          <w:szCs w:val="28"/>
        </w:rPr>
        <w:tab/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97BF9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97BF9"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97BF9">
        <w:rPr>
          <w:rFonts w:ascii="Times New Roman" w:hAnsi="Times New Roman" w:cs="Times New Roman"/>
          <w:sz w:val="24"/>
          <w:szCs w:val="24"/>
        </w:rPr>
        <w:t>СОВЕТ ЭЛИСЕНВААРСКОГО СЕЛЬСКОГО ПОСЕЛЕНИЯ</w:t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97BF9">
        <w:rPr>
          <w:rFonts w:ascii="Times New Roman" w:hAnsi="Times New Roman" w:cs="Times New Roman"/>
          <w:sz w:val="24"/>
          <w:szCs w:val="24"/>
        </w:rPr>
        <w:t>V СЕССИЯ IIІ СОЗЫВА</w:t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97BF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97BF9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265BF7" w:rsidRPr="00997BF9" w:rsidRDefault="00265BF7" w:rsidP="00265B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265BF7" w:rsidRPr="00997BF9" w:rsidRDefault="00C76AD5" w:rsidP="00265BF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марта  2014</w:t>
      </w:r>
      <w:r w:rsidR="003159FC">
        <w:rPr>
          <w:rFonts w:ascii="Times New Roman" w:hAnsi="Times New Roman" w:cs="Times New Roman"/>
          <w:sz w:val="24"/>
          <w:szCs w:val="24"/>
        </w:rPr>
        <w:t xml:space="preserve"> года</w:t>
      </w:r>
      <w:r w:rsidR="003159FC">
        <w:rPr>
          <w:rFonts w:ascii="Times New Roman" w:hAnsi="Times New Roman" w:cs="Times New Roman"/>
          <w:sz w:val="24"/>
          <w:szCs w:val="24"/>
        </w:rPr>
        <w:tab/>
      </w:r>
      <w:r w:rsidR="003159FC">
        <w:rPr>
          <w:rFonts w:ascii="Times New Roman" w:hAnsi="Times New Roman" w:cs="Times New Roman"/>
          <w:sz w:val="24"/>
          <w:szCs w:val="24"/>
        </w:rPr>
        <w:tab/>
      </w:r>
      <w:r w:rsidR="003159FC">
        <w:rPr>
          <w:rFonts w:ascii="Times New Roman" w:hAnsi="Times New Roman" w:cs="Times New Roman"/>
          <w:sz w:val="24"/>
          <w:szCs w:val="24"/>
        </w:rPr>
        <w:tab/>
      </w:r>
      <w:r w:rsidR="003159FC">
        <w:rPr>
          <w:rFonts w:ascii="Times New Roman" w:hAnsi="Times New Roman" w:cs="Times New Roman"/>
          <w:sz w:val="24"/>
          <w:szCs w:val="24"/>
        </w:rPr>
        <w:tab/>
      </w:r>
      <w:r w:rsidR="003159FC">
        <w:rPr>
          <w:rFonts w:ascii="Times New Roman" w:hAnsi="Times New Roman" w:cs="Times New Roman"/>
          <w:sz w:val="24"/>
          <w:szCs w:val="24"/>
        </w:rPr>
        <w:tab/>
      </w:r>
      <w:r w:rsidR="003159F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159FC">
        <w:rPr>
          <w:rFonts w:ascii="Times New Roman" w:hAnsi="Times New Roman" w:cs="Times New Roman"/>
          <w:sz w:val="24"/>
          <w:szCs w:val="24"/>
        </w:rPr>
        <w:tab/>
        <w:t>№ 5/20</w:t>
      </w:r>
      <w:r w:rsidR="00265BF7" w:rsidRPr="00997BF9">
        <w:rPr>
          <w:rFonts w:ascii="Times New Roman" w:hAnsi="Times New Roman" w:cs="Times New Roman"/>
          <w:sz w:val="24"/>
          <w:szCs w:val="24"/>
        </w:rPr>
        <w:t>-3</w:t>
      </w:r>
    </w:p>
    <w:p w:rsidR="00265BF7" w:rsidRPr="00997BF9" w:rsidRDefault="00265BF7" w:rsidP="00265BF7">
      <w:pPr>
        <w:jc w:val="both"/>
        <w:rPr>
          <w:rFonts w:ascii="Times New Roman" w:hAnsi="Times New Roman" w:cs="Times New Roman"/>
          <w:sz w:val="24"/>
          <w:szCs w:val="24"/>
        </w:rPr>
      </w:pPr>
      <w:r w:rsidRPr="00997BF9"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E95185" w:rsidRPr="00997BF9" w:rsidRDefault="00E95185" w:rsidP="00265BF7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Об </w:t>
      </w:r>
      <w:r w:rsidR="00265BF7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утверждении</w:t>
      </w:r>
      <w:r w:rsidR="00265BF7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прогнозного </w:t>
      </w:r>
      <w:r w:rsidR="00265BF7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плана </w:t>
      </w:r>
    </w:p>
    <w:p w:rsidR="00265BF7" w:rsidRPr="00997BF9" w:rsidRDefault="00265BF7" w:rsidP="00265BF7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приватизации </w:t>
      </w:r>
      <w:r w:rsidR="00210361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м</w:t>
      </w:r>
      <w:r w:rsidR="00E95185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униципального имущества </w:t>
      </w:r>
    </w:p>
    <w:p w:rsidR="00E95185" w:rsidRPr="00997BF9" w:rsidRDefault="00265BF7" w:rsidP="00265BF7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Элисенваарского    </w:t>
      </w:r>
      <w:r w:rsidR="00E95185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сельского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  поселения</w:t>
      </w:r>
    </w:p>
    <w:p w:rsidR="00A85076" w:rsidRPr="00997BF9" w:rsidRDefault="00E95185" w:rsidP="00265BF7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на 2014</w:t>
      </w:r>
      <w:r w:rsidR="00F270F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-2015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год</w:t>
      </w:r>
      <w:r w:rsidR="00F270F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ы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.   </w:t>
      </w:r>
    </w:p>
    <w:p w:rsidR="00E95185" w:rsidRPr="00997BF9" w:rsidRDefault="00E95185" w:rsidP="00210361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361" w:rsidRPr="00997BF9" w:rsidRDefault="00A85076" w:rsidP="00210361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       </w:t>
      </w:r>
      <w:r w:rsidRPr="00997B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законами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от 21 декабря 2010 года № 178-ФЗ «О приватизации государственного и муниципального имущества», 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июля 1998 года № 135-ФЗ «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оценочной деятельности в Российской Федерации», 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  Правительства Российской Федерации  от 12 августа 2002 года № 584,  </w:t>
      </w:r>
      <w:r w:rsidR="00265BF7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Положения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конкурса по продаже государственного и муниципального имущества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Совет 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Элисенваарского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</w:t>
      </w:r>
    </w:p>
    <w:p w:rsidR="00A85076" w:rsidRPr="00997BF9" w:rsidRDefault="00A85076" w:rsidP="00210361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РЕШИЛ:</w:t>
      </w:r>
    </w:p>
    <w:p w:rsidR="00F1499F" w:rsidRPr="00997BF9" w:rsidRDefault="00F1499F" w:rsidP="00A85076">
      <w:pPr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361" w:rsidRPr="00997BF9" w:rsidRDefault="00A85076" w:rsidP="001555BA">
      <w:pPr>
        <w:spacing w:after="24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прогнозный план приватизации муниципального имущества 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сельского поселения </w:t>
      </w:r>
      <w:r w:rsidR="00F27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2014-2015 годы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5076" w:rsidRPr="00997BF9" w:rsidRDefault="00210361" w:rsidP="001555BA">
      <w:pPr>
        <w:spacing w:after="24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85076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на  сайте Администрации</w:t>
      </w:r>
      <w:r w:rsidR="001555BA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Элисенваарского</w:t>
      </w:r>
      <w:r w:rsidR="00A85076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A85076" w:rsidRPr="00997BF9" w:rsidRDefault="00A85076" w:rsidP="00210361">
      <w:pPr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5076" w:rsidRPr="00997BF9" w:rsidRDefault="00A85076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Председатель Совета                            </w:t>
      </w:r>
    </w:p>
    <w:p w:rsidR="00A85076" w:rsidRPr="00997BF9" w:rsidRDefault="001555BA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="00210361"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                           </w:t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Н.А.Клепач</w:t>
      </w:r>
      <w:proofErr w:type="spellEnd"/>
    </w:p>
    <w:p w:rsidR="00F1499F" w:rsidRPr="00997BF9" w:rsidRDefault="00F1499F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361" w:rsidRPr="00997BF9" w:rsidRDefault="00A85076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Глава </w:t>
      </w:r>
    </w:p>
    <w:p w:rsidR="00A85076" w:rsidRPr="00997BF9" w:rsidRDefault="001555BA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F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Элисенваарского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A85076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сельского поселения                                                 </w:t>
      </w:r>
      <w:r w:rsidR="00210361"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  </w:t>
      </w:r>
      <w:r w:rsidRPr="00997BF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Т.В.Герасимова</w:t>
      </w:r>
    </w:p>
    <w:p w:rsidR="00A85076" w:rsidRPr="00997BF9" w:rsidRDefault="00A85076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 </w:t>
      </w:r>
    </w:p>
    <w:p w:rsidR="00B41717" w:rsidRPr="00997BF9" w:rsidRDefault="00B41717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41717" w:rsidRPr="00997BF9" w:rsidRDefault="00B41717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B41717" w:rsidRPr="00997BF9" w:rsidRDefault="00B41717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B41717" w:rsidRPr="00997BF9" w:rsidRDefault="00B41717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210361" w:rsidRPr="00997BF9" w:rsidRDefault="00210361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210361" w:rsidRPr="00997BF9" w:rsidRDefault="00210361" w:rsidP="00A85076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997BF9" w:rsidRDefault="00997BF9" w:rsidP="00997BF9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997BF9">
      <w:pPr>
        <w:spacing w:after="0" w:line="312" w:lineRule="atLeast"/>
        <w:ind w:left="6372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210361" w:rsidRPr="00997BF9" w:rsidRDefault="00B41717" w:rsidP="00997BF9">
      <w:pPr>
        <w:spacing w:after="0" w:line="312" w:lineRule="atLeast"/>
        <w:ind w:left="6372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lastRenderedPageBreak/>
        <w:t>Приложение</w:t>
      </w:r>
    </w:p>
    <w:p w:rsidR="00A85076" w:rsidRPr="00997BF9" w:rsidRDefault="001555BA" w:rsidP="00B41717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 xml:space="preserve"> к р</w:t>
      </w:r>
      <w:r w:rsidR="00A85076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ешени</w:t>
      </w:r>
      <w:r w:rsidR="00B41717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 xml:space="preserve">ю </w:t>
      </w:r>
      <w:r w:rsidR="00A85076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Совета</w:t>
      </w:r>
      <w:r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 xml:space="preserve"> Элисенваарского</w:t>
      </w:r>
    </w:p>
    <w:p w:rsidR="00A85076" w:rsidRPr="00997BF9" w:rsidRDefault="00A85076" w:rsidP="00F60D53">
      <w:pPr>
        <w:spacing w:after="0" w:line="312" w:lineRule="atLeast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сельского поселения</w:t>
      </w:r>
    </w:p>
    <w:p w:rsidR="00A85076" w:rsidRPr="00997BF9" w:rsidRDefault="003159FC" w:rsidP="00F60D53">
      <w:pPr>
        <w:spacing w:after="0" w:line="312" w:lineRule="atLeast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от 26</w:t>
      </w:r>
      <w:r w:rsidR="001555BA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.03.2014</w:t>
      </w:r>
      <w:r w:rsidR="00A85076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 xml:space="preserve">   № </w:t>
      </w:r>
      <w:r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5/20</w:t>
      </w:r>
      <w:r w:rsidR="001555BA"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-3</w:t>
      </w:r>
    </w:p>
    <w:p w:rsidR="00A85076" w:rsidRPr="00997BF9" w:rsidRDefault="00A85076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> </w:t>
      </w:r>
    </w:p>
    <w:p w:rsidR="00A85076" w:rsidRPr="00F60D53" w:rsidRDefault="00A85076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Прогнозный план</w:t>
      </w:r>
    </w:p>
    <w:p w:rsidR="00A85076" w:rsidRPr="00F60D53" w:rsidRDefault="00A85076" w:rsidP="00F60D53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приватизации муниципального имущества</w:t>
      </w:r>
      <w:r w:rsidR="00F60D53" w:rsidRPr="00F60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55BA"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Элисенваарского </w:t>
      </w:r>
      <w:r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сельского поселения </w:t>
      </w:r>
      <w:r w:rsidR="00F270F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на 2014-2015 годы</w:t>
      </w:r>
    </w:p>
    <w:p w:rsidR="00A85076" w:rsidRPr="00F60D53" w:rsidRDefault="00A85076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A85076" w:rsidRPr="00F60D53" w:rsidRDefault="00A85076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D5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1. Введение</w:t>
      </w:r>
    </w:p>
    <w:p w:rsidR="00F60D53" w:rsidRPr="003159FC" w:rsidRDefault="00A85076" w:rsidP="003159F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Прогнозный план приватизации муниципального имущества </w:t>
      </w:r>
      <w:r w:rsidR="001555BA"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F270F7">
        <w:rPr>
          <w:rFonts w:ascii="Times New Roman" w:hAnsi="Times New Roman" w:cs="Times New Roman"/>
          <w:sz w:val="24"/>
          <w:szCs w:val="24"/>
          <w:lang w:eastAsia="ru-RU"/>
        </w:rPr>
        <w:t>на 2014-2015 годы</w:t>
      </w:r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Прогнозный план) разработан в соответствии с Федеральными законами от 21 декабря 2010 года № 178-ФЗ «О приватизации государственного и муниципального имущества»,  от 29 июля 1998 года</w:t>
      </w:r>
      <w:r w:rsidR="00B41717"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 № 135-ФЗ « Об оценочной деятельности в Российской Федерации», </w:t>
      </w:r>
      <w:r w:rsidR="001555BA" w:rsidRPr="003159FC">
        <w:rPr>
          <w:rFonts w:ascii="Times New Roman" w:hAnsi="Times New Roman" w:cs="Times New Roman"/>
          <w:sz w:val="24"/>
          <w:szCs w:val="24"/>
          <w:lang w:eastAsia="ru-RU"/>
        </w:rPr>
        <w:t>постановлением  Правительства Российской Федерации  от 12 августа 2</w:t>
      </w:r>
      <w:r w:rsidR="003159FC" w:rsidRPr="003159FC">
        <w:rPr>
          <w:rFonts w:ascii="Times New Roman" w:hAnsi="Times New Roman" w:cs="Times New Roman"/>
          <w:sz w:val="24"/>
          <w:szCs w:val="24"/>
          <w:lang w:eastAsia="ru-RU"/>
        </w:rPr>
        <w:t>002 года № 584.</w:t>
      </w:r>
      <w:proofErr w:type="gramEnd"/>
    </w:p>
    <w:p w:rsidR="00A85076" w:rsidRPr="003159FC" w:rsidRDefault="00A85076" w:rsidP="003159F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прогнозный план устанавливает основные  цели, задачи приватизации муниципального имущества в </w:t>
      </w:r>
      <w:proofErr w:type="spellStart"/>
      <w:r w:rsidR="002820AA" w:rsidRPr="003159FC">
        <w:rPr>
          <w:rFonts w:ascii="Times New Roman" w:hAnsi="Times New Roman" w:cs="Times New Roman"/>
          <w:sz w:val="24"/>
          <w:szCs w:val="24"/>
          <w:lang w:eastAsia="ru-RU"/>
        </w:rPr>
        <w:t>Элисенваарском</w:t>
      </w:r>
      <w:proofErr w:type="spellEnd"/>
      <w:r w:rsidR="002820AA" w:rsidRPr="003159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159FC">
        <w:rPr>
          <w:rFonts w:ascii="Times New Roman" w:hAnsi="Times New Roman" w:cs="Times New Roman"/>
          <w:sz w:val="24"/>
          <w:szCs w:val="24"/>
          <w:lang w:eastAsia="ru-RU"/>
        </w:rPr>
        <w:t>сельском поселении, конкретный перечень муниципального имущества, подлежащего приватизации, и мероприятия по его реализации.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реализации настоящего Прогнозного плана являются: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эффективности использования муниципальной собственности;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усиление социальной направленности приватизации;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планомерности процесса  приватизации.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достижения указанных целей приватизация муниципального имущества будет направлена на решение следующих задач: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продолжение  структурных преобразований в экономике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оптимизация структуры муниципальной собственности;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инвестиций в процесс приватизации;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рациональное пополнение доходов бюджета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уменьшение расходов бюджета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управление муниципальным имуществом;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предпродажной подготовки с привлечением аудиторов, оценщиков, финансовых и юридических  консультантов;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дифференцированный подход к приватизации предприятий в зависимости от их ликвидности;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контроля выполнени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собственни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 приватизируемого имущества.</w:t>
      </w: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Перечни муниципального имущества, подлежащего приватизации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0F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на 2014-2015 годы</w:t>
      </w:r>
    </w:p>
    <w:p w:rsidR="00A85076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="00F60D53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задач по приватизации 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имущества </w:t>
      </w:r>
      <w:r w:rsidR="00F270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2014-2015 годы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осуществить продажу объектов недвижимости согласно приложению 1 к настоящему Прогнозному плану</w:t>
      </w:r>
      <w:r w:rsidR="00F60D53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59FC" w:rsidRPr="003159FC" w:rsidRDefault="003159FC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Основные  мероприятия по реализации Прогнозного плана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r w:rsidR="00F60D53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настоящего Прогнозного плана предусматривается проведение  следующих мероприятий: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регистрация права муниципальной собственности на объекты недвижимости, подлежащие приватизации;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земельных участков, занимаемых подлежащими приватизации объектами недвижимости;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муниципального имущества;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и утверждение 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документов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-информационное обеспечение 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приватизации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проведение конкурсов и аукционов по продаже муниципального имущества, распределение денежных средств, полученных от приватизации муниципального имущества;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регистрация перехода права собственности к новому собственнику;</w:t>
      </w:r>
    </w:p>
    <w:p w:rsidR="00A85076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населения об объектах недвижимости, подлежащих приватизации через средства массовой информации  и сети Интернет.</w:t>
      </w:r>
    </w:p>
    <w:p w:rsidR="003159FC" w:rsidRPr="003159FC" w:rsidRDefault="003159FC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Определение цены подлежащего приватизации муниципального имущества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Нормативная цена подлежащего приватизации имущества (минимальная цена, по которой возможно отчуждение этого имущества) определяется в порядке, установленном постановлением Правительства Российской Федерации от 14.02. 2006  № 87 «Об утверждении Правил определения нормативной цены подлежащего приватизации государственного или муниципального имущества».</w:t>
      </w:r>
    </w:p>
    <w:p w:rsid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цена приватизируемого имущества устанавливается в случаях, предусмотренных законом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отчета независимых оценщиков об оценке муниципального имущества, составленного  в соответствии с законодательством Российской Федерации об оценочной деятельности.</w:t>
      </w:r>
    </w:p>
    <w:p w:rsidR="003159FC" w:rsidRDefault="003159FC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9FC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5. Отчуждение земельных участко</w:t>
      </w:r>
      <w:r w:rsidR="003159FC"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</w:t>
      </w: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hAnsi="Times New Roman" w:cs="Times New Roman"/>
          <w:sz w:val="24"/>
          <w:szCs w:val="24"/>
          <w:lang w:eastAsia="ru-RU"/>
        </w:rPr>
        <w:t>Приватизация зданий, строений и сооружений, а также о</w:t>
      </w:r>
      <w:r w:rsidR="003159FC" w:rsidRPr="003159FC">
        <w:rPr>
          <w:rFonts w:ascii="Times New Roman" w:hAnsi="Times New Roman" w:cs="Times New Roman"/>
          <w:sz w:val="24"/>
          <w:szCs w:val="24"/>
          <w:lang w:eastAsia="ru-RU"/>
        </w:rPr>
        <w:t>бъектов, строительство которых </w:t>
      </w:r>
      <w:r w:rsidRPr="003159FC">
        <w:rPr>
          <w:rFonts w:ascii="Times New Roman" w:hAnsi="Times New Roman" w:cs="Times New Roman"/>
          <w:sz w:val="24"/>
          <w:szCs w:val="24"/>
          <w:lang w:eastAsia="ru-RU"/>
        </w:rPr>
        <w:t>не завершено и которые признаны самостоятельными объектами недвижимости, осуществляются одновременно с отчуждением лицу, приобретающему такое имущество, земельных участков, занимаемых таким имуществом и необходимых для его использования, если иное не предусмотрено законодательством.</w:t>
      </w:r>
    </w:p>
    <w:p w:rsidR="00A85076" w:rsidRPr="003159FC" w:rsidRDefault="00B41717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приватизации расположенных на неделимом земельном участке частей строений и сооружений, признаваемых самостоятельными объектами недвижимости, с покупателями заключаются договора аренды земельного участка с множественностью лиц на стороне арендатора в порядке, установленном законодательством.</w:t>
      </w:r>
    </w:p>
    <w:p w:rsidR="00A85076" w:rsidRPr="003159FC" w:rsidRDefault="00B41717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Собственники расположенных на неделимом земельном участке объектов  недвижимости вправе одновременно приобрести в общую долевую собственность земельный  участок  после приватизации всех частей здания, строения, сооружения к общей площади здания, строения, сооружения.</w:t>
      </w:r>
    </w:p>
    <w:p w:rsidR="00A85076" w:rsidRPr="003159FC" w:rsidRDefault="002820AA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принятием решения об отчуждении земельного участка при необходимости принимается решение об установлении публичных сервитутов.</w:t>
      </w:r>
    </w:p>
    <w:p w:rsidR="00A85076" w:rsidRDefault="00B41717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60D53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отчуждении земельных участков право собственности не переходит на объекты инженерной инфраструктуры, находящиеся в государственной или муниципальной собственности и не используемые исключительно для обеспечения объектов недвижимости, расположенных на указанных земельных участках.</w:t>
      </w:r>
    </w:p>
    <w:p w:rsidR="003159FC" w:rsidRPr="003159FC" w:rsidRDefault="003159FC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6. Финансовое обеспечение выполнение Прогнозного плана.</w:t>
      </w:r>
    </w:p>
    <w:p w:rsidR="00A85076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основных мероприятий  по реализации Прогнозного плана  осуществляется за счет средств бюджета</w:t>
      </w:r>
      <w:r w:rsidR="00B41717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3159FC" w:rsidRPr="003159FC" w:rsidRDefault="003159FC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076" w:rsidRPr="003159FC" w:rsidRDefault="00A85076" w:rsidP="003159FC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7. Организация </w:t>
      </w:r>
      <w:proofErr w:type="gramStart"/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контроля за</w:t>
      </w:r>
      <w:proofErr w:type="gramEnd"/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проведением приватизации муниципального имущества</w:t>
      </w:r>
    </w:p>
    <w:p w:rsidR="00A85076" w:rsidRPr="003159FC" w:rsidRDefault="00A85076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     </w:t>
      </w:r>
      <w:r w:rsidRPr="00315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2820AA" w:rsidRPr="00315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proofErr w:type="gramStart"/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приватизации муниципального имущества является уменьшение рисков в отношении использования муниципального имущества, безусловная реализация новыми собственниками инвестиционных и  социальных обязательств, гарантированное получение средств от приватизации в планируемых объемах  и в установленные сроки.</w:t>
      </w:r>
    </w:p>
    <w:p w:rsidR="00A85076" w:rsidRPr="003159FC" w:rsidRDefault="006B3811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выполнения настоящего Прогнозного плана возлагается на Администрацию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A85076" w:rsidRPr="003159FC" w:rsidRDefault="006B3811" w:rsidP="003159F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результатах приватизации </w:t>
      </w:r>
      <w:r w:rsidR="00F2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имущества </w:t>
      </w:r>
      <w:r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представляется в Совет </w:t>
      </w:r>
      <w:r w:rsidR="002820AA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</w:t>
      </w:r>
      <w:r w:rsidR="00A85076" w:rsidRPr="003159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до 1 марта года, следующего за отчетным.</w:t>
      </w:r>
    </w:p>
    <w:p w:rsidR="006B3811" w:rsidRPr="00997BF9" w:rsidRDefault="00A85076" w:rsidP="00210361">
      <w:pPr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97BF9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                                    </w:t>
      </w:r>
    </w:p>
    <w:p w:rsidR="00A85076" w:rsidRPr="00997BF9" w:rsidRDefault="00A85076" w:rsidP="00210361">
      <w:pPr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F1499F" w:rsidRPr="00997BF9" w:rsidRDefault="00F1499F" w:rsidP="00210361">
      <w:pPr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F60D53" w:rsidRDefault="00F60D53" w:rsidP="00F60D53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3159FC" w:rsidRDefault="003159FC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</w:p>
    <w:p w:rsidR="00E95185" w:rsidRPr="00997BF9" w:rsidRDefault="00E95185" w:rsidP="00F60D53">
      <w:pPr>
        <w:spacing w:after="0" w:line="312" w:lineRule="atLeast"/>
        <w:ind w:left="7080" w:firstLine="708"/>
        <w:textAlignment w:val="baseline"/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Cs/>
          <w:sz w:val="21"/>
          <w:szCs w:val="21"/>
          <w:bdr w:val="none" w:sz="0" w:space="0" w:color="auto" w:frame="1"/>
          <w:lang w:eastAsia="ru-RU"/>
        </w:rPr>
        <w:t>Приложение 1</w:t>
      </w:r>
    </w:p>
    <w:p w:rsidR="00F60D53" w:rsidRDefault="00A85076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</w:pPr>
      <w:r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>ПЕРЕЧЕНЬ</w:t>
      </w:r>
      <w:r w:rsidR="00B94FBC"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 xml:space="preserve">  </w:t>
      </w:r>
    </w:p>
    <w:p w:rsidR="00A85076" w:rsidRPr="00F60D53" w:rsidRDefault="00A85076" w:rsidP="00F60D53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>ОБЪЕКТОВ НЕДВИЖИМОСТИ,</w:t>
      </w:r>
      <w:r w:rsidR="00F60D53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>ПОДЛЕЖАЩИХ ПРИВАТИЗАЦИИ</w:t>
      </w:r>
      <w:r w:rsidR="00B94FBC" w:rsidRPr="00997BF9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 xml:space="preserve">   </w:t>
      </w:r>
      <w:r w:rsidR="00F270F7">
        <w:rPr>
          <w:rFonts w:ascii="Times New Roman" w:eastAsia="Times New Roman" w:hAnsi="Times New Roman" w:cs="Times New Roman"/>
          <w:b/>
          <w:bCs/>
          <w:sz w:val="21"/>
          <w:szCs w:val="21"/>
          <w:bdr w:val="none" w:sz="0" w:space="0" w:color="auto" w:frame="1"/>
          <w:lang w:eastAsia="ru-RU"/>
        </w:rPr>
        <w:t>НА 2014-2015 ГОДЫ</w:t>
      </w:r>
    </w:p>
    <w:p w:rsidR="00F1499F" w:rsidRPr="00997BF9" w:rsidRDefault="00F1499F" w:rsidP="00A85076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10632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1"/>
        <w:gridCol w:w="2518"/>
        <w:gridCol w:w="2268"/>
        <w:gridCol w:w="2268"/>
        <w:gridCol w:w="2977"/>
      </w:tblGrid>
      <w:tr w:rsidR="00515534" w:rsidRPr="00997BF9" w:rsidTr="00210361">
        <w:trPr>
          <w:trHeight w:val="517"/>
        </w:trPr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Местонахождение объекта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Год ввода</w:t>
            </w:r>
          </w:p>
        </w:tc>
        <w:tc>
          <w:tcPr>
            <w:tcW w:w="2977" w:type="dxa"/>
          </w:tcPr>
          <w:p w:rsidR="00515534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Примечания</w:t>
            </w:r>
          </w:p>
        </w:tc>
      </w:tr>
      <w:tr w:rsidR="00515534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A85076" w:rsidRPr="00997BF9" w:rsidRDefault="00515534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977" w:type="dxa"/>
          </w:tcPr>
          <w:p w:rsidR="00515534" w:rsidRPr="00997BF9" w:rsidRDefault="00DC350F" w:rsidP="00A85076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5</w:t>
            </w:r>
          </w:p>
        </w:tc>
      </w:tr>
      <w:tr w:rsidR="00515534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  <w:p w:rsidR="00B002F7" w:rsidRPr="00997BF9" w:rsidRDefault="00B002F7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1AF5" w:rsidRPr="00997BF9" w:rsidRDefault="002820AA" w:rsidP="009A4A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Трансформаторная подстанция КТП-301, общая площадь 2,3 кв</w:t>
            </w:r>
            <w:proofErr w:type="gramStart"/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.м</w:t>
            </w:r>
            <w:proofErr w:type="gramEnd"/>
          </w:p>
          <w:p w:rsidR="00101AF5" w:rsidRPr="00997BF9" w:rsidRDefault="00101AF5" w:rsidP="009A4A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820AA" w:rsidRPr="00997BF9" w:rsidRDefault="002820AA" w:rsidP="002820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101AF5" w:rsidRPr="00997BF9" w:rsidRDefault="002820AA" w:rsidP="002820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Аккахарью</w:t>
            </w:r>
            <w:proofErr w:type="spellEnd"/>
          </w:p>
          <w:p w:rsidR="00293106" w:rsidRPr="00997BF9" w:rsidRDefault="00293106" w:rsidP="002820AA">
            <w:pPr>
              <w:pStyle w:val="a4"/>
              <w:rPr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101AF5" w:rsidRPr="00997BF9" w:rsidRDefault="002820AA" w:rsidP="00B002F7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  <w:r w:rsidR="00C02F9B" w:rsidRPr="00997BF9">
              <w:rPr>
                <w:rFonts w:ascii="Times New Roman" w:eastAsia="Times New Roman" w:hAnsi="Times New Roman" w:cs="Times New Roman"/>
                <w:lang w:eastAsia="ru-RU"/>
              </w:rPr>
              <w:t xml:space="preserve"> (предположительно 2000 год)</w:t>
            </w:r>
          </w:p>
        </w:tc>
        <w:tc>
          <w:tcPr>
            <w:tcW w:w="2977" w:type="dxa"/>
          </w:tcPr>
          <w:p w:rsidR="00B002F7" w:rsidRPr="00997BF9" w:rsidRDefault="00B002F7" w:rsidP="009A4A87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5534" w:rsidRPr="00997BF9" w:rsidRDefault="00293106" w:rsidP="009A4A87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45%</w:t>
            </w:r>
          </w:p>
        </w:tc>
      </w:tr>
      <w:tr w:rsidR="00293106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93106" w:rsidRPr="00997BF9" w:rsidRDefault="00293106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  <w:p w:rsidR="00B002F7" w:rsidRPr="00997BF9" w:rsidRDefault="00B002F7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93106" w:rsidRPr="00997BF9" w:rsidRDefault="00293106" w:rsidP="002F45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Трансформаторная подстанция КТП-476, общая площадь 1,6 кв</w:t>
            </w:r>
            <w:proofErr w:type="gramStart"/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.м</w:t>
            </w:r>
            <w:proofErr w:type="gramEnd"/>
          </w:p>
          <w:p w:rsidR="00B002F7" w:rsidRPr="00997BF9" w:rsidRDefault="00B002F7" w:rsidP="002F45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93106" w:rsidRPr="00997BF9" w:rsidRDefault="00293106" w:rsidP="002F45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93106" w:rsidRPr="00997BF9" w:rsidRDefault="00293106" w:rsidP="002F455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293106" w:rsidRPr="00997BF9" w:rsidRDefault="00293106" w:rsidP="002F455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Вялимяки</w:t>
            </w:r>
            <w:proofErr w:type="spellEnd"/>
          </w:p>
          <w:p w:rsidR="00B002F7" w:rsidRPr="00997BF9" w:rsidRDefault="00B002F7" w:rsidP="002F455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293106" w:rsidRPr="00997BF9" w:rsidRDefault="00293106" w:rsidP="002F4550">
            <w:pPr>
              <w:pStyle w:val="a4"/>
              <w:rPr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293106" w:rsidP="002F455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  <w:r w:rsidR="00C02F9B" w:rsidRPr="00997BF9">
              <w:rPr>
                <w:rFonts w:ascii="Times New Roman" w:eastAsia="Times New Roman" w:hAnsi="Times New Roman" w:cs="Times New Roman"/>
                <w:lang w:eastAsia="ru-RU"/>
              </w:rPr>
              <w:t xml:space="preserve"> (предположительно 19</w:t>
            </w:r>
            <w:r w:rsidR="00997BF9" w:rsidRPr="00997B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002F7" w:rsidRPr="00997BF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02F9B" w:rsidRPr="00997BF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B002F7" w:rsidRPr="00997B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977" w:type="dxa"/>
          </w:tcPr>
          <w:p w:rsidR="00B002F7" w:rsidRPr="00997BF9" w:rsidRDefault="00B002F7" w:rsidP="009A4A87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3106" w:rsidRPr="00997BF9" w:rsidRDefault="00293106" w:rsidP="009A4A87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45%</w:t>
            </w:r>
          </w:p>
        </w:tc>
      </w:tr>
      <w:tr w:rsidR="00B002F7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  <w:p w:rsidR="00B002F7" w:rsidRPr="00997BF9" w:rsidRDefault="00B002F7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Трансформаторная подстанция КТП-490, общая площадь 2,3 кв</w:t>
            </w:r>
            <w:proofErr w:type="gramStart"/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.м</w:t>
            </w:r>
            <w:proofErr w:type="gramEnd"/>
          </w:p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002F7" w:rsidRPr="00997BF9" w:rsidRDefault="00B002F7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Элисенваара, ул. Октябрьская</w:t>
            </w:r>
          </w:p>
          <w:p w:rsidR="00B002F7" w:rsidRPr="00997BF9" w:rsidRDefault="00B002F7" w:rsidP="00F372BE">
            <w:pPr>
              <w:pStyle w:val="a4"/>
              <w:rPr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Год постройки не установлен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(предположительно 1985 год)</w:t>
            </w:r>
          </w:p>
          <w:p w:rsidR="00B002F7" w:rsidRPr="00997BF9" w:rsidRDefault="00B002F7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43%</w:t>
            </w:r>
          </w:p>
        </w:tc>
      </w:tr>
      <w:tr w:rsidR="00B002F7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446B40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  <w:p w:rsidR="00B002F7" w:rsidRPr="00997BF9" w:rsidRDefault="00B002F7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Трансформаторная подстанция КТП-490-1, общая площадь 2,3 кв</w:t>
            </w:r>
            <w:proofErr w:type="gramStart"/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.м</w:t>
            </w:r>
            <w:proofErr w:type="gramEnd"/>
          </w:p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002F7" w:rsidRPr="00997BF9" w:rsidRDefault="00B002F7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Элисенваара, ул. Октябрьская</w:t>
            </w:r>
          </w:p>
          <w:p w:rsidR="00B002F7" w:rsidRPr="00997BF9" w:rsidRDefault="00B002F7" w:rsidP="00F372BE">
            <w:pPr>
              <w:pStyle w:val="a4"/>
              <w:rPr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Год постройки не установлен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(предположительно 1985 год)</w:t>
            </w:r>
          </w:p>
          <w:p w:rsidR="00B002F7" w:rsidRPr="00997BF9" w:rsidRDefault="00B002F7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43%</w:t>
            </w:r>
          </w:p>
        </w:tc>
      </w:tr>
      <w:tr w:rsidR="00B002F7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446B40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  <w:p w:rsidR="00B002F7" w:rsidRPr="00997BF9" w:rsidRDefault="00B002F7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Трансформаторная подстанция КТП-402, общая площадь 2,2 кв</w:t>
            </w:r>
            <w:proofErr w:type="gramStart"/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.м</w:t>
            </w:r>
            <w:proofErr w:type="gramEnd"/>
          </w:p>
          <w:p w:rsidR="00B002F7" w:rsidRPr="00997BF9" w:rsidRDefault="00B002F7" w:rsidP="00F372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002F7" w:rsidRPr="00997BF9" w:rsidRDefault="00B002F7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Элисенваара, ул. Гагарина</w:t>
            </w:r>
          </w:p>
          <w:p w:rsidR="00B002F7" w:rsidRPr="00997BF9" w:rsidRDefault="00B002F7" w:rsidP="00F372BE">
            <w:pPr>
              <w:pStyle w:val="a4"/>
              <w:rPr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Год постройки не установлен</w:t>
            </w:r>
          </w:p>
          <w:p w:rsidR="00B002F7" w:rsidRPr="00997BF9" w:rsidRDefault="00B002F7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(предположительно 1962 год)</w:t>
            </w:r>
          </w:p>
          <w:p w:rsidR="00B002F7" w:rsidRPr="00997BF9" w:rsidRDefault="00B002F7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02F7" w:rsidRPr="00997BF9" w:rsidRDefault="00B002F7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36%</w:t>
            </w:r>
          </w:p>
        </w:tc>
      </w:tr>
      <w:tr w:rsidR="00B002F7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446B40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  <w:p w:rsidR="00446B40" w:rsidRPr="00997BF9" w:rsidRDefault="00446B40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B002F7" w:rsidP="009A4A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Воздушн</w:t>
            </w:r>
            <w:r w:rsidR="00446B40"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ые линии электропередач 0</w:t>
            </w:r>
            <w:r w:rsidR="00891395"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446B40"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 кВ </w:t>
            </w:r>
          </w:p>
          <w:p w:rsidR="00B002F7" w:rsidRPr="00997BF9" w:rsidRDefault="00446B40" w:rsidP="009A4A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="00B002F7"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КТП-301</w:t>
            </w:r>
          </w:p>
          <w:p w:rsidR="00446B40" w:rsidRPr="00997BF9" w:rsidRDefault="00446B40" w:rsidP="009A4A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2,777 км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46B40" w:rsidRPr="00997BF9" w:rsidRDefault="00446B40" w:rsidP="00446B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446B40" w:rsidRPr="00997BF9" w:rsidRDefault="00446B40" w:rsidP="00446B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Костамоярви</w:t>
            </w:r>
            <w:proofErr w:type="spellEnd"/>
          </w:p>
          <w:p w:rsidR="00446B40" w:rsidRPr="00997BF9" w:rsidRDefault="00446B40" w:rsidP="00446B4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B002F7" w:rsidRPr="00997BF9" w:rsidRDefault="00B002F7" w:rsidP="002820A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B002F7" w:rsidRPr="00997BF9" w:rsidRDefault="00446B40" w:rsidP="00446B4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  <w:p w:rsidR="00446B40" w:rsidRPr="00997BF9" w:rsidRDefault="00446B40" w:rsidP="00446B4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B002F7" w:rsidRPr="00997BF9" w:rsidRDefault="00446B40" w:rsidP="009A4A87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20%</w:t>
            </w:r>
          </w:p>
        </w:tc>
      </w:tr>
      <w:tr w:rsidR="00446B40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46B40" w:rsidRPr="00997BF9" w:rsidRDefault="00446B40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  <w:p w:rsidR="00446B40" w:rsidRPr="00997BF9" w:rsidRDefault="00446B40" w:rsidP="00DC350F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446B40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10 кВ </w:t>
            </w:r>
          </w:p>
          <w:p w:rsidR="00446B40" w:rsidRPr="00997BF9" w:rsidRDefault="00446B40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КТП-301</w:t>
            </w:r>
          </w:p>
          <w:p w:rsidR="00446B40" w:rsidRPr="00997BF9" w:rsidRDefault="00446B40" w:rsidP="00446B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0,708 км</w:t>
            </w: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46B40" w:rsidRPr="00997BF9" w:rsidRDefault="00446B40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446B40" w:rsidRPr="00997BF9" w:rsidRDefault="00446B40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Костамоярви</w:t>
            </w:r>
            <w:proofErr w:type="spellEnd"/>
          </w:p>
          <w:p w:rsidR="00446B40" w:rsidRPr="00997BF9" w:rsidRDefault="00446B40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446B40" w:rsidRPr="00997BF9" w:rsidRDefault="00446B40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46B40" w:rsidRPr="00997BF9" w:rsidRDefault="00446B40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</w:tc>
        <w:tc>
          <w:tcPr>
            <w:tcW w:w="2977" w:type="dxa"/>
          </w:tcPr>
          <w:p w:rsidR="00446B40" w:rsidRPr="00997BF9" w:rsidRDefault="00446B40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25%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0,4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КТП-402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0,742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Элисенваара, ул. Гагарина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891395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55%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10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 КТП-402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0,458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Элисенваара, ул. Гагарина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891395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25%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10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КТП-440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0,292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Эстерло</w:t>
            </w:r>
            <w:proofErr w:type="spellEnd"/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ул. Центральная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891395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55%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0,4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КТП-476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0,500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997BF9">
              <w:rPr>
                <w:rFonts w:ascii="Times New Roman" w:hAnsi="Times New Roman" w:cs="Times New Roman"/>
                <w:lang w:eastAsia="ru-RU"/>
              </w:rPr>
              <w:t>Вялимяки</w:t>
            </w:r>
            <w:proofErr w:type="spellEnd"/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ул. Зеленая</w:t>
            </w:r>
          </w:p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постройки не установлен</w:t>
            </w:r>
          </w:p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891395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55%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0,4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КТП-490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1,326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</w:t>
            </w:r>
          </w:p>
          <w:p w:rsidR="00891395" w:rsidRPr="00997BF9" w:rsidRDefault="00891395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891395" w:rsidRPr="00997BF9" w:rsidRDefault="00891395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ввода в эксплуатацию 1985</w:t>
            </w:r>
          </w:p>
          <w:p w:rsidR="00891395" w:rsidRPr="00997BF9" w:rsidRDefault="00891395" w:rsidP="00F372BE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891395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35%</w:t>
            </w:r>
          </w:p>
        </w:tc>
      </w:tr>
      <w:tr w:rsidR="00891395" w:rsidRPr="00997BF9" w:rsidTr="00210361">
        <w:tc>
          <w:tcPr>
            <w:tcW w:w="601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062A6A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  <w:p w:rsidR="00891395" w:rsidRPr="00997BF9" w:rsidRDefault="00891395" w:rsidP="00F372BE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1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Воздушные линии электропередач 0,4 кВ 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КТП-490-1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Общая протяженность ЛЭП 3,802 км</w:t>
            </w:r>
          </w:p>
          <w:p w:rsidR="00891395" w:rsidRPr="00997BF9" w:rsidRDefault="00891395" w:rsidP="00F372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1395" w:rsidRPr="00997BF9" w:rsidRDefault="00891395" w:rsidP="00F372BE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 xml:space="preserve">Лахденпохский район, </w:t>
            </w:r>
          </w:p>
          <w:p w:rsidR="00891395" w:rsidRPr="00997BF9" w:rsidRDefault="00891395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997BF9">
              <w:rPr>
                <w:rFonts w:ascii="Times New Roman" w:hAnsi="Times New Roman" w:cs="Times New Roman"/>
                <w:lang w:eastAsia="ru-RU"/>
              </w:rPr>
              <w:t>пос. Элисенваара</w:t>
            </w:r>
          </w:p>
          <w:p w:rsidR="00062A6A" w:rsidRPr="00997BF9" w:rsidRDefault="00062A6A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  <w:p w:rsidR="00062A6A" w:rsidRPr="00997BF9" w:rsidRDefault="00062A6A" w:rsidP="0089139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62A6A" w:rsidRPr="00997BF9" w:rsidRDefault="00062A6A" w:rsidP="00062A6A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lang w:eastAsia="ru-RU"/>
              </w:rPr>
              <w:t>Год ввода в эксплуатацию 1985</w:t>
            </w:r>
          </w:p>
          <w:p w:rsidR="00891395" w:rsidRPr="00997BF9" w:rsidRDefault="00891395" w:rsidP="00062A6A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</w:tcPr>
          <w:p w:rsidR="00891395" w:rsidRPr="00997BF9" w:rsidRDefault="00062A6A" w:rsidP="00F372BE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3</w:t>
            </w:r>
            <w:r w:rsidR="00891395" w:rsidRPr="00997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</w:tr>
    </w:tbl>
    <w:p w:rsidR="008C639D" w:rsidRDefault="00A85076" w:rsidP="00E95185">
      <w:pPr>
        <w:spacing w:after="240" w:line="312" w:lineRule="atLeast"/>
        <w:textAlignment w:val="baseline"/>
      </w:pPr>
      <w:r w:rsidRPr="00A8507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sectPr w:rsidR="008C639D" w:rsidSect="00E95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85076"/>
    <w:rsid w:val="00062A6A"/>
    <w:rsid w:val="00101AF5"/>
    <w:rsid w:val="0015188A"/>
    <w:rsid w:val="001555BA"/>
    <w:rsid w:val="001E4175"/>
    <w:rsid w:val="001E58D6"/>
    <w:rsid w:val="00210361"/>
    <w:rsid w:val="00265BF7"/>
    <w:rsid w:val="002820AA"/>
    <w:rsid w:val="00293106"/>
    <w:rsid w:val="003159FC"/>
    <w:rsid w:val="00446B40"/>
    <w:rsid w:val="00515534"/>
    <w:rsid w:val="005B5815"/>
    <w:rsid w:val="006467A9"/>
    <w:rsid w:val="006B3811"/>
    <w:rsid w:val="006D3F82"/>
    <w:rsid w:val="007D0EFF"/>
    <w:rsid w:val="00804C37"/>
    <w:rsid w:val="00891395"/>
    <w:rsid w:val="008B5158"/>
    <w:rsid w:val="008C639D"/>
    <w:rsid w:val="008E0EBD"/>
    <w:rsid w:val="008E28B1"/>
    <w:rsid w:val="0091622D"/>
    <w:rsid w:val="00923072"/>
    <w:rsid w:val="00997BF9"/>
    <w:rsid w:val="009A4A87"/>
    <w:rsid w:val="009B1331"/>
    <w:rsid w:val="00A85076"/>
    <w:rsid w:val="00B002F7"/>
    <w:rsid w:val="00B02537"/>
    <w:rsid w:val="00B41717"/>
    <w:rsid w:val="00B94FBC"/>
    <w:rsid w:val="00BB1E0E"/>
    <w:rsid w:val="00BB37CA"/>
    <w:rsid w:val="00C01F08"/>
    <w:rsid w:val="00C02F9B"/>
    <w:rsid w:val="00C76AD5"/>
    <w:rsid w:val="00CE7A27"/>
    <w:rsid w:val="00D85392"/>
    <w:rsid w:val="00DC350F"/>
    <w:rsid w:val="00E23DA2"/>
    <w:rsid w:val="00E95185"/>
    <w:rsid w:val="00EA173B"/>
    <w:rsid w:val="00EE3CF1"/>
    <w:rsid w:val="00F1499F"/>
    <w:rsid w:val="00F270F7"/>
    <w:rsid w:val="00F60D53"/>
    <w:rsid w:val="00F8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5076"/>
  </w:style>
  <w:style w:type="paragraph" w:styleId="a3">
    <w:name w:val="Normal (Web)"/>
    <w:basedOn w:val="a"/>
    <w:uiPriority w:val="99"/>
    <w:unhideWhenUsed/>
    <w:rsid w:val="00A8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65B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8</cp:revision>
  <cp:lastPrinted>2014-03-27T08:01:00Z</cp:lastPrinted>
  <dcterms:created xsi:type="dcterms:W3CDTF">2014-03-11T13:54:00Z</dcterms:created>
  <dcterms:modified xsi:type="dcterms:W3CDTF">2014-11-20T05:10:00Z</dcterms:modified>
</cp:coreProperties>
</file>